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4744" w:type="dxa"/>
        <w:tblInd w:w="-1706" w:type="dxa"/>
        <w:tblLook w:val="04A0" w:firstRow="1" w:lastRow="0" w:firstColumn="1" w:lastColumn="0" w:noHBand="0" w:noVBand="1"/>
      </w:tblPr>
      <w:tblGrid>
        <w:gridCol w:w="1009"/>
        <w:gridCol w:w="1239"/>
        <w:gridCol w:w="1981"/>
        <w:gridCol w:w="1457"/>
        <w:gridCol w:w="1457"/>
        <w:gridCol w:w="1457"/>
        <w:gridCol w:w="1457"/>
        <w:gridCol w:w="1553"/>
        <w:gridCol w:w="1695"/>
        <w:gridCol w:w="1439"/>
      </w:tblGrid>
      <w:tr w:rsidR="008E3F2C" w:rsidTr="00860F46">
        <w:tc>
          <w:tcPr>
            <w:tcW w:w="14744" w:type="dxa"/>
            <w:gridSpan w:val="10"/>
            <w:shd w:val="clear" w:color="auto" w:fill="17365D" w:themeFill="text2" w:themeFillShade="BF"/>
          </w:tcPr>
          <w:p w:rsidR="008E3F2C" w:rsidRPr="00A1348F" w:rsidRDefault="008E3F2C" w:rsidP="008E3F2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0F4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Mês de </w:t>
            </w:r>
            <w:r w:rsidR="00E07FD4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maio</w:t>
            </w:r>
            <w:r w:rsidRPr="00860F4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de 201</w:t>
            </w:r>
            <w:r w:rsidR="00CC2B5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6A1D2D" w:rsidTr="00A81187">
        <w:tc>
          <w:tcPr>
            <w:tcW w:w="1025" w:type="dxa"/>
          </w:tcPr>
          <w:p w:rsidR="008E3F2C" w:rsidRPr="00923C2E" w:rsidRDefault="002068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Diárias</w:t>
            </w:r>
          </w:p>
        </w:tc>
        <w:tc>
          <w:tcPr>
            <w:tcW w:w="1239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Número de diárias usufruídas</w:t>
            </w:r>
          </w:p>
        </w:tc>
        <w:tc>
          <w:tcPr>
            <w:tcW w:w="1999" w:type="dxa"/>
          </w:tcPr>
          <w:p w:rsidR="008E3F2C" w:rsidRPr="00923C2E" w:rsidRDefault="006A1D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Número de r</w:t>
            </w:r>
            <w:r w:rsidR="00D64B2F" w:rsidRPr="00923C2E">
              <w:rPr>
                <w:rFonts w:ascii="Arial" w:hAnsi="Arial" w:cs="Arial"/>
                <w:b/>
                <w:sz w:val="20"/>
                <w:szCs w:val="20"/>
              </w:rPr>
              <w:t>essarcimentos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 usufruídos</w:t>
            </w:r>
          </w:p>
        </w:tc>
        <w:tc>
          <w:tcPr>
            <w:tcW w:w="1457" w:type="dxa"/>
          </w:tcPr>
          <w:p w:rsidR="008E3F2C" w:rsidRPr="00923C2E" w:rsidRDefault="002068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Nome do </w:t>
            </w:r>
            <w:r w:rsidR="00D64B2F" w:rsidRPr="00923C2E">
              <w:rPr>
                <w:rFonts w:ascii="Arial" w:hAnsi="Arial" w:cs="Arial"/>
                <w:b/>
                <w:sz w:val="20"/>
                <w:szCs w:val="20"/>
              </w:rPr>
              <w:t>beneficiário</w:t>
            </w:r>
          </w:p>
        </w:tc>
        <w:tc>
          <w:tcPr>
            <w:tcW w:w="1457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Cargo do beneficiário</w:t>
            </w:r>
          </w:p>
        </w:tc>
        <w:tc>
          <w:tcPr>
            <w:tcW w:w="1457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Período de afastamento</w:t>
            </w:r>
          </w:p>
        </w:tc>
        <w:tc>
          <w:tcPr>
            <w:tcW w:w="1457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Motivo do afastamento</w:t>
            </w:r>
          </w:p>
        </w:tc>
        <w:tc>
          <w:tcPr>
            <w:tcW w:w="1565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Local de </w:t>
            </w:r>
            <w:r w:rsidR="00F355C9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>estino</w:t>
            </w:r>
          </w:p>
        </w:tc>
        <w:tc>
          <w:tcPr>
            <w:tcW w:w="1584" w:type="dxa"/>
          </w:tcPr>
          <w:p w:rsidR="008E3F2C" w:rsidRPr="00923C2E" w:rsidRDefault="006A1D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Valor</w:t>
            </w:r>
            <w:r w:rsidR="0007385F">
              <w:rPr>
                <w:rFonts w:ascii="Arial" w:hAnsi="Arial" w:cs="Arial"/>
                <w:b/>
                <w:sz w:val="20"/>
                <w:szCs w:val="20"/>
              </w:rPr>
              <w:t xml:space="preserve"> e comprovantes </w:t>
            </w:r>
            <w:r w:rsidR="00A45209">
              <w:rPr>
                <w:rFonts w:ascii="Arial" w:hAnsi="Arial" w:cs="Arial"/>
                <w:b/>
                <w:sz w:val="20"/>
                <w:szCs w:val="20"/>
              </w:rPr>
              <w:t xml:space="preserve">fiscais </w:t>
            </w:r>
            <w:r w:rsidR="00A45209" w:rsidRPr="00923C2E">
              <w:rPr>
                <w:rFonts w:ascii="Arial" w:hAnsi="Arial" w:cs="Arial"/>
                <w:b/>
                <w:sz w:val="20"/>
                <w:szCs w:val="20"/>
              </w:rPr>
              <w:t>dos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 ressarcimento</w:t>
            </w:r>
            <w:r w:rsidR="0007385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1504" w:type="dxa"/>
          </w:tcPr>
          <w:p w:rsidR="008E3F2C" w:rsidRPr="00923C2E" w:rsidRDefault="006A1D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Tabela valor das diárias, dentro do Estado, fora do Est</w:t>
            </w:r>
            <w:r w:rsidR="00426BB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>do e fora do País</w:t>
            </w:r>
          </w:p>
        </w:tc>
      </w:tr>
      <w:tr w:rsidR="00C713ED" w:rsidTr="00A81187">
        <w:tc>
          <w:tcPr>
            <w:tcW w:w="1025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</w:t>
            </w:r>
            <w:r w:rsidR="00AE2EF2">
              <w:rPr>
                <w:rFonts w:ascii="Arial" w:hAnsi="Arial" w:cs="Arial"/>
                <w:sz w:val="24"/>
                <w:szCs w:val="24"/>
              </w:rPr>
              <w:t xml:space="preserve"> se aplica</w:t>
            </w:r>
          </w:p>
        </w:tc>
        <w:tc>
          <w:tcPr>
            <w:tcW w:w="1239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se aplica</w:t>
            </w:r>
          </w:p>
        </w:tc>
        <w:tc>
          <w:tcPr>
            <w:tcW w:w="1999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Sem ressarcimentos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</w:t>
            </w:r>
            <w:r w:rsidR="00AE2EF2">
              <w:rPr>
                <w:rFonts w:ascii="Arial" w:hAnsi="Arial" w:cs="Arial"/>
                <w:sz w:val="24"/>
                <w:szCs w:val="24"/>
              </w:rPr>
              <w:t>formação</w:t>
            </w:r>
            <w:r>
              <w:rPr>
                <w:rFonts w:ascii="Arial" w:hAnsi="Arial" w:cs="Arial"/>
                <w:sz w:val="24"/>
                <w:szCs w:val="24"/>
              </w:rPr>
              <w:t xml:space="preserve"> prejudicada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565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584" w:type="dxa"/>
          </w:tcPr>
          <w:p w:rsidR="008E3F2C" w:rsidRDefault="006B01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504" w:type="dxa"/>
          </w:tcPr>
          <w:p w:rsidR="008E3F2C" w:rsidRDefault="006B01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se aplica</w:t>
            </w:r>
          </w:p>
        </w:tc>
      </w:tr>
    </w:tbl>
    <w:p w:rsidR="00C713ED" w:rsidRDefault="00C713ED" w:rsidP="00C713ED">
      <w:pPr>
        <w:tabs>
          <w:tab w:val="left" w:pos="5274"/>
        </w:tabs>
        <w:spacing w:after="0"/>
        <w:rPr>
          <w:rFonts w:ascii="Arial" w:hAnsi="Arial" w:cs="Arial"/>
          <w:sz w:val="24"/>
          <w:szCs w:val="24"/>
        </w:rPr>
      </w:pPr>
    </w:p>
    <w:p w:rsidR="0055691B" w:rsidRDefault="0055691B" w:rsidP="00C713ED">
      <w:pPr>
        <w:tabs>
          <w:tab w:val="left" w:pos="527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5691B">
        <w:rPr>
          <w:rFonts w:ascii="Arial" w:hAnsi="Arial" w:cs="Arial"/>
          <w:sz w:val="24"/>
          <w:szCs w:val="24"/>
        </w:rPr>
        <w:t>Observações</w:t>
      </w:r>
      <w:r w:rsidR="00D91A02">
        <w:rPr>
          <w:rFonts w:ascii="Arial" w:hAnsi="Arial" w:cs="Arial"/>
          <w:sz w:val="24"/>
          <w:szCs w:val="24"/>
        </w:rPr>
        <w:t>/lege</w:t>
      </w:r>
      <w:r w:rsidRPr="0055691B">
        <w:rPr>
          <w:rFonts w:ascii="Arial" w:hAnsi="Arial" w:cs="Arial"/>
          <w:sz w:val="24"/>
          <w:szCs w:val="24"/>
        </w:rPr>
        <w:t>ndas:</w:t>
      </w:r>
    </w:p>
    <w:p w:rsidR="00D91A02" w:rsidRDefault="00D91A02" w:rsidP="00C713ED">
      <w:pPr>
        <w:tabs>
          <w:tab w:val="left" w:pos="527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55691B" w:rsidRPr="0055691B" w:rsidRDefault="0055691B" w:rsidP="00C713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Não se aplica: </w:t>
      </w:r>
      <w:r>
        <w:rPr>
          <w:rFonts w:ascii="Arial" w:hAnsi="Arial" w:cs="Arial"/>
          <w:sz w:val="24"/>
          <w:szCs w:val="24"/>
        </w:rPr>
        <w:t xml:space="preserve">Em razão </w:t>
      </w:r>
      <w:r w:rsidR="00630CEE">
        <w:rPr>
          <w:rFonts w:ascii="Arial" w:hAnsi="Arial" w:cs="Arial"/>
          <w:sz w:val="24"/>
          <w:szCs w:val="24"/>
        </w:rPr>
        <w:t>de se</w:t>
      </w:r>
      <w:r w:rsidR="006E108B">
        <w:rPr>
          <w:rFonts w:ascii="Arial" w:hAnsi="Arial" w:cs="Arial"/>
          <w:sz w:val="24"/>
          <w:szCs w:val="24"/>
        </w:rPr>
        <w:t xml:space="preserve"> </w:t>
      </w:r>
      <w:r w:rsidR="009F74B8">
        <w:rPr>
          <w:rFonts w:ascii="Arial" w:hAnsi="Arial" w:cs="Arial"/>
          <w:sz w:val="24"/>
          <w:szCs w:val="24"/>
        </w:rPr>
        <w:t xml:space="preserve">utilizar </w:t>
      </w:r>
      <w:r>
        <w:rPr>
          <w:rFonts w:ascii="Arial" w:hAnsi="Arial" w:cs="Arial"/>
          <w:sz w:val="24"/>
          <w:szCs w:val="24"/>
        </w:rPr>
        <w:t xml:space="preserve">o regime de ressarcimento de despesas nos termos da Lei Municipal nº. 1.821, de </w:t>
      </w:r>
      <w:r w:rsidR="009F74B8">
        <w:rPr>
          <w:rFonts w:ascii="Arial" w:hAnsi="Arial" w:cs="Arial"/>
          <w:sz w:val="24"/>
          <w:szCs w:val="24"/>
        </w:rPr>
        <w:t>30 de julho de 2015 e não de diárias.</w:t>
      </w:r>
    </w:p>
    <w:p w:rsidR="0055691B" w:rsidRPr="0055691B" w:rsidRDefault="0055691B" w:rsidP="00C713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Informação </w:t>
      </w:r>
      <w:r w:rsidR="00162FAD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 xml:space="preserve">rejudicada: </w:t>
      </w:r>
      <w:r>
        <w:rPr>
          <w:rFonts w:ascii="Arial" w:hAnsi="Arial" w:cs="Arial"/>
          <w:sz w:val="24"/>
          <w:szCs w:val="24"/>
        </w:rPr>
        <w:t xml:space="preserve"> Não ter acontecido ressarcimento </w:t>
      </w:r>
      <w:r w:rsidR="00ED15C1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 mês e</w:t>
      </w:r>
      <w:r w:rsidR="00D64B2F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referência</w:t>
      </w:r>
      <w:r w:rsidR="00ED15C1">
        <w:rPr>
          <w:rFonts w:ascii="Arial" w:hAnsi="Arial" w:cs="Arial"/>
          <w:sz w:val="24"/>
          <w:szCs w:val="24"/>
        </w:rPr>
        <w:t xml:space="preserve"> e</w:t>
      </w:r>
      <w:r w:rsidR="00514279">
        <w:rPr>
          <w:rFonts w:ascii="Arial" w:hAnsi="Arial" w:cs="Arial"/>
          <w:sz w:val="24"/>
          <w:szCs w:val="24"/>
        </w:rPr>
        <w:t>,</w:t>
      </w:r>
      <w:r w:rsidR="00ED15C1">
        <w:rPr>
          <w:rFonts w:ascii="Arial" w:hAnsi="Arial" w:cs="Arial"/>
          <w:sz w:val="24"/>
          <w:szCs w:val="24"/>
        </w:rPr>
        <w:t xml:space="preserve"> consequentemente</w:t>
      </w:r>
      <w:r w:rsidR="00514279">
        <w:rPr>
          <w:rFonts w:ascii="Arial" w:hAnsi="Arial" w:cs="Arial"/>
          <w:sz w:val="24"/>
          <w:szCs w:val="24"/>
        </w:rPr>
        <w:t>,</w:t>
      </w:r>
      <w:r w:rsidR="00ED15C1">
        <w:rPr>
          <w:rFonts w:ascii="Arial" w:hAnsi="Arial" w:cs="Arial"/>
          <w:sz w:val="24"/>
          <w:szCs w:val="24"/>
        </w:rPr>
        <w:t xml:space="preserve"> sem informação</w:t>
      </w:r>
      <w:r w:rsidR="00514279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sectPr w:rsidR="0055691B" w:rsidRPr="0055691B" w:rsidSect="00C713ED">
      <w:pgSz w:w="16838" w:h="11906" w:orient="landscape"/>
      <w:pgMar w:top="1701" w:right="1417" w:bottom="1701" w:left="25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56"/>
    <w:rsid w:val="00021C8D"/>
    <w:rsid w:val="0007385F"/>
    <w:rsid w:val="00125842"/>
    <w:rsid w:val="00162FAD"/>
    <w:rsid w:val="00206800"/>
    <w:rsid w:val="00242FCD"/>
    <w:rsid w:val="00262BBE"/>
    <w:rsid w:val="003320C2"/>
    <w:rsid w:val="00404EE2"/>
    <w:rsid w:val="00426BB4"/>
    <w:rsid w:val="004E073A"/>
    <w:rsid w:val="00514279"/>
    <w:rsid w:val="0055691B"/>
    <w:rsid w:val="0061295C"/>
    <w:rsid w:val="00630CEE"/>
    <w:rsid w:val="006A1D2D"/>
    <w:rsid w:val="006B017E"/>
    <w:rsid w:val="006E00F3"/>
    <w:rsid w:val="006E108B"/>
    <w:rsid w:val="006E7CEC"/>
    <w:rsid w:val="007439C7"/>
    <w:rsid w:val="007F1E19"/>
    <w:rsid w:val="008406B0"/>
    <w:rsid w:val="00857753"/>
    <w:rsid w:val="00860F46"/>
    <w:rsid w:val="008B7BF7"/>
    <w:rsid w:val="008E3F2C"/>
    <w:rsid w:val="00923C2E"/>
    <w:rsid w:val="009E4229"/>
    <w:rsid w:val="009F74B8"/>
    <w:rsid w:val="00A1348F"/>
    <w:rsid w:val="00A43F42"/>
    <w:rsid w:val="00A45209"/>
    <w:rsid w:val="00A81187"/>
    <w:rsid w:val="00AC6060"/>
    <w:rsid w:val="00AE2EF2"/>
    <w:rsid w:val="00C01B63"/>
    <w:rsid w:val="00C25956"/>
    <w:rsid w:val="00C43587"/>
    <w:rsid w:val="00C713ED"/>
    <w:rsid w:val="00CC2B56"/>
    <w:rsid w:val="00CC3E1B"/>
    <w:rsid w:val="00CF0B2A"/>
    <w:rsid w:val="00D07E37"/>
    <w:rsid w:val="00D20278"/>
    <w:rsid w:val="00D64B2F"/>
    <w:rsid w:val="00D91A02"/>
    <w:rsid w:val="00E07FD4"/>
    <w:rsid w:val="00EA3662"/>
    <w:rsid w:val="00EB204F"/>
    <w:rsid w:val="00ED15C1"/>
    <w:rsid w:val="00F355C9"/>
    <w:rsid w:val="00F8720D"/>
    <w:rsid w:val="00FA7474"/>
    <w:rsid w:val="00FB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4CB4B"/>
  <w15:docId w15:val="{1987343D-4E8C-4D81-90CA-C5444D9D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56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4309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Camara3</dc:creator>
  <cp:lastModifiedBy>Camara3</cp:lastModifiedBy>
  <cp:revision>55</cp:revision>
  <cp:lastPrinted>2017-11-07T12:19:00Z</cp:lastPrinted>
  <dcterms:created xsi:type="dcterms:W3CDTF">2017-11-07T12:20:00Z</dcterms:created>
  <dcterms:modified xsi:type="dcterms:W3CDTF">2019-05-21T16:34:00Z</dcterms:modified>
</cp:coreProperties>
</file>